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16AB53" w14:textId="52DC6612" w:rsidR="006B5634" w:rsidRPr="005A55B2" w:rsidRDefault="002A1104" w:rsidP="00570C8D">
      <w:pPr>
        <w:pStyle w:val="Corpo"/>
        <w:spacing w:line="320" w:lineRule="auto"/>
        <w:rPr>
          <w:rFonts w:ascii="Arial" w:hAnsi="Arial" w:cs="Arial"/>
          <w:b/>
          <w:bCs/>
          <w:color w:val="01A49A"/>
          <w:sz w:val="36"/>
          <w:szCs w:val="36"/>
        </w:rPr>
      </w:pPr>
      <w:r>
        <w:rPr>
          <w:rFonts w:ascii="Arial" w:hAnsi="Arial" w:cs="Arial"/>
          <w:b/>
          <w:bCs/>
          <w:color w:val="01A49A"/>
          <w:sz w:val="36"/>
          <w:szCs w:val="36"/>
        </w:rPr>
        <w:t>Emanuela Saporito</w:t>
      </w:r>
    </w:p>
    <w:p w14:paraId="33E8D895" w14:textId="263976C5" w:rsidR="00691C36" w:rsidRPr="005A55B2" w:rsidRDefault="00691C36" w:rsidP="00570C8D">
      <w:pPr>
        <w:pStyle w:val="Corpo"/>
        <w:spacing w:line="320" w:lineRule="auto"/>
        <w:ind w:right="-24"/>
        <w:rPr>
          <w:rFonts w:ascii="Arial" w:hAnsi="Arial" w:cs="Arial"/>
          <w:b/>
          <w:bCs/>
          <w:color w:val="01A49A"/>
          <w:spacing w:val="-1"/>
          <w:sz w:val="24"/>
          <w:szCs w:val="24"/>
        </w:rPr>
      </w:pPr>
    </w:p>
    <w:p w14:paraId="39885DDF" w14:textId="1FD48F6B" w:rsidR="00CD138F" w:rsidRPr="005A55B2" w:rsidRDefault="006B5634" w:rsidP="00570C8D">
      <w:pPr>
        <w:pStyle w:val="Corpo"/>
        <w:spacing w:line="320" w:lineRule="auto"/>
        <w:ind w:right="-24"/>
        <w:rPr>
          <w:rFonts w:ascii="Arial" w:hAnsi="Arial" w:cs="Arial"/>
          <w:b/>
          <w:bCs/>
          <w:color w:val="01A49A"/>
          <w:spacing w:val="-55"/>
          <w:sz w:val="24"/>
          <w:szCs w:val="24"/>
        </w:rPr>
      </w:pPr>
      <w:r w:rsidRPr="005A55B2">
        <w:rPr>
          <w:rFonts w:ascii="Arial" w:hAnsi="Arial" w:cs="Arial"/>
          <w:b/>
          <w:bCs/>
          <w:color w:val="01A49A"/>
          <w:spacing w:val="-1"/>
          <w:sz w:val="24"/>
          <w:szCs w:val="24"/>
        </w:rPr>
        <w:t>Biografie</w:t>
      </w:r>
      <w:r w:rsidR="00813925" w:rsidRPr="005A55B2">
        <w:rPr>
          <w:rFonts w:ascii="Arial" w:hAnsi="Arial" w:cs="Arial"/>
          <w:b/>
          <w:bCs/>
          <w:color w:val="01A49A"/>
          <w:spacing w:val="-12"/>
          <w:sz w:val="24"/>
          <w:szCs w:val="24"/>
        </w:rPr>
        <w:t xml:space="preserve"> </w:t>
      </w:r>
      <w:r w:rsidRPr="005A55B2">
        <w:rPr>
          <w:rFonts w:ascii="Arial" w:hAnsi="Arial" w:cs="Arial"/>
          <w:b/>
          <w:bCs/>
          <w:color w:val="01A49A"/>
          <w:spacing w:val="-1"/>
          <w:sz w:val="24"/>
          <w:szCs w:val="24"/>
        </w:rPr>
        <w:t>Membri</w:t>
      </w:r>
      <w:r w:rsidRPr="005A55B2">
        <w:rPr>
          <w:rFonts w:ascii="Arial" w:hAnsi="Arial" w:cs="Arial"/>
          <w:b/>
          <w:bCs/>
          <w:color w:val="01A49A"/>
          <w:spacing w:val="-12"/>
          <w:sz w:val="24"/>
          <w:szCs w:val="24"/>
        </w:rPr>
        <w:t xml:space="preserve"> </w:t>
      </w:r>
      <w:r w:rsidRPr="005A55B2">
        <w:rPr>
          <w:rFonts w:ascii="Arial" w:hAnsi="Arial" w:cs="Arial"/>
          <w:b/>
          <w:bCs/>
          <w:color w:val="01A49A"/>
          <w:spacing w:val="-1"/>
          <w:sz w:val="24"/>
          <w:szCs w:val="24"/>
        </w:rPr>
        <w:t>Giuria</w:t>
      </w:r>
      <w:r w:rsidRPr="005A55B2">
        <w:rPr>
          <w:rFonts w:ascii="Arial" w:hAnsi="Arial" w:cs="Arial"/>
          <w:b/>
          <w:bCs/>
          <w:color w:val="01A49A"/>
          <w:spacing w:val="-55"/>
          <w:sz w:val="24"/>
          <w:szCs w:val="24"/>
        </w:rPr>
        <w:t xml:space="preserve"> </w:t>
      </w:r>
    </w:p>
    <w:p w14:paraId="0C1E7490" w14:textId="3FC846BB" w:rsidR="00D7045D" w:rsidRPr="005A55B2" w:rsidRDefault="006B5634" w:rsidP="00D7045D">
      <w:pPr>
        <w:pStyle w:val="Corpo"/>
        <w:spacing w:line="320" w:lineRule="auto"/>
        <w:ind w:right="-24"/>
        <w:rPr>
          <w:rFonts w:ascii="Arial" w:hAnsi="Arial" w:cs="Arial"/>
          <w:b/>
          <w:bCs/>
          <w:color w:val="01A49A"/>
          <w:spacing w:val="-1"/>
          <w:sz w:val="24"/>
          <w:szCs w:val="24"/>
        </w:rPr>
      </w:pPr>
      <w:r w:rsidRPr="005A55B2">
        <w:rPr>
          <w:rFonts w:ascii="Arial" w:hAnsi="Arial" w:cs="Arial"/>
          <w:b/>
          <w:bCs/>
          <w:color w:val="01A49A"/>
          <w:spacing w:val="-1"/>
          <w:sz w:val="24"/>
          <w:szCs w:val="24"/>
        </w:rPr>
        <w:t>PAT</w:t>
      </w:r>
      <w:r w:rsidRPr="005A55B2">
        <w:rPr>
          <w:rFonts w:ascii="Arial" w:hAnsi="Arial" w:cs="Arial"/>
          <w:b/>
          <w:bCs/>
          <w:color w:val="01A49A"/>
          <w:spacing w:val="-4"/>
          <w:sz w:val="24"/>
          <w:szCs w:val="24"/>
        </w:rPr>
        <w:t xml:space="preserve"> </w:t>
      </w:r>
      <w:r w:rsidRPr="005A55B2">
        <w:rPr>
          <w:rFonts w:ascii="Arial" w:hAnsi="Arial" w:cs="Arial"/>
          <w:b/>
          <w:bCs/>
          <w:color w:val="01A49A"/>
          <w:spacing w:val="-1"/>
          <w:sz w:val="24"/>
          <w:szCs w:val="24"/>
        </w:rPr>
        <w:t>202</w:t>
      </w:r>
      <w:r w:rsidR="00A44DB4" w:rsidRPr="005A55B2">
        <w:rPr>
          <w:rFonts w:ascii="Arial" w:hAnsi="Arial" w:cs="Arial"/>
          <w:b/>
          <w:bCs/>
          <w:color w:val="01A49A"/>
          <w:spacing w:val="-1"/>
          <w:sz w:val="24"/>
          <w:szCs w:val="24"/>
        </w:rPr>
        <w:t>4</w:t>
      </w:r>
    </w:p>
    <w:p w14:paraId="19A76B32" w14:textId="75AAADD5" w:rsidR="00D7045D" w:rsidRPr="00E62AF9" w:rsidRDefault="00D7045D" w:rsidP="00D7045D">
      <w:pPr>
        <w:pStyle w:val="Corpo"/>
        <w:spacing w:line="288" w:lineRule="auto"/>
        <w:rPr>
          <w:rFonts w:ascii="Arial" w:hAnsi="Arial" w:cs="Arial"/>
          <w:b/>
          <w:bCs/>
          <w:color w:val="3F43AD"/>
          <w:spacing w:val="-1"/>
          <w:sz w:val="24"/>
          <w:szCs w:val="24"/>
        </w:rPr>
      </w:pPr>
    </w:p>
    <w:p w14:paraId="726776F6" w14:textId="4531FAAE" w:rsidR="001A2C6C" w:rsidRDefault="005A55B2" w:rsidP="001A2C6C">
      <w:pPr>
        <w:pStyle w:val="Corpo"/>
        <w:spacing w:line="288" w:lineRule="auto"/>
        <w:ind w:left="2694"/>
        <w:rPr>
          <w:rFonts w:ascii="Arial" w:hAnsi="Arial" w:cs="Arial"/>
          <w:color w:val="01A49A"/>
        </w:rPr>
      </w:pPr>
      <w:r w:rsidRPr="005A55B2">
        <w:rPr>
          <w:rFonts w:ascii="Arial" w:hAnsi="Arial" w:cs="Arial"/>
          <w:b/>
          <w:bCs/>
          <w:noProof/>
          <w:color w:val="01A49A"/>
          <w:spacing w:val="-1"/>
          <w:sz w:val="24"/>
          <w:szCs w:val="24"/>
          <w14:textOutline w14:w="0" w14:cap="rnd" w14:cmpd="sng" w14:algn="ctr">
            <w14:noFill/>
            <w14:prstDash w14:val="solid"/>
            <w14:bevel/>
          </w14:textOutline>
        </w:rPr>
        <w:drawing>
          <wp:anchor distT="0" distB="0" distL="114300" distR="114300" simplePos="0" relativeHeight="251659264" behindDoc="0" locked="0" layoutInCell="1" allowOverlap="1" wp14:anchorId="28D1DF1A" wp14:editId="530DB984">
            <wp:simplePos x="0" y="0"/>
            <wp:positionH relativeFrom="column">
              <wp:posOffset>0</wp:posOffset>
            </wp:positionH>
            <wp:positionV relativeFrom="paragraph">
              <wp:posOffset>6537</wp:posOffset>
            </wp:positionV>
            <wp:extent cx="1547495" cy="1547495"/>
            <wp:effectExtent l="0" t="0" r="1905" b="1905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7495" cy="1547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A2C6C" w:rsidRPr="001A2C6C">
        <w:rPr>
          <w:rFonts w:ascii="Arial" w:hAnsi="Arial" w:cs="Arial"/>
          <w:color w:val="01A49A"/>
        </w:rPr>
        <w:t xml:space="preserve">Emanuela Saporito è architetto e </w:t>
      </w:r>
      <w:r w:rsidR="00A96E07">
        <w:rPr>
          <w:rFonts w:ascii="Arial" w:hAnsi="Arial" w:cs="Arial"/>
          <w:color w:val="01A49A"/>
        </w:rPr>
        <w:t>d</w:t>
      </w:r>
      <w:r w:rsidR="001A2C6C" w:rsidRPr="001A2C6C">
        <w:rPr>
          <w:rFonts w:ascii="Arial" w:hAnsi="Arial" w:cs="Arial"/>
          <w:color w:val="01A49A"/>
        </w:rPr>
        <w:t xml:space="preserve">ottore di ricerca in </w:t>
      </w:r>
      <w:proofErr w:type="spellStart"/>
      <w:r w:rsidR="001A2C6C" w:rsidRPr="001A2C6C">
        <w:rPr>
          <w:rFonts w:ascii="Arial" w:hAnsi="Arial" w:cs="Arial"/>
          <w:color w:val="01A49A"/>
        </w:rPr>
        <w:t>Spatial</w:t>
      </w:r>
      <w:proofErr w:type="spellEnd"/>
      <w:r w:rsidR="001A2C6C" w:rsidRPr="001A2C6C">
        <w:rPr>
          <w:rFonts w:ascii="Arial" w:hAnsi="Arial" w:cs="Arial"/>
          <w:color w:val="01A49A"/>
        </w:rPr>
        <w:t xml:space="preserve"> Planning and Urban Development. La sua attività di ricerca, svolta tra il Politecnico di Milano e il Politecnico di Torino, e come </w:t>
      </w:r>
      <w:r w:rsidR="001A2C6C" w:rsidRPr="00B45501">
        <w:rPr>
          <w:rFonts w:ascii="Arial" w:hAnsi="Arial" w:cs="Arial"/>
          <w:i/>
          <w:iCs/>
          <w:color w:val="01A49A"/>
        </w:rPr>
        <w:t xml:space="preserve">Visiting </w:t>
      </w:r>
      <w:proofErr w:type="spellStart"/>
      <w:r w:rsidR="001A2C6C" w:rsidRPr="00B45501">
        <w:rPr>
          <w:rFonts w:ascii="Arial" w:hAnsi="Arial" w:cs="Arial"/>
          <w:i/>
          <w:iCs/>
          <w:color w:val="01A49A"/>
        </w:rPr>
        <w:t>Scholar</w:t>
      </w:r>
      <w:proofErr w:type="spellEnd"/>
      <w:r w:rsidR="001A2C6C" w:rsidRPr="001A2C6C">
        <w:rPr>
          <w:rFonts w:ascii="Arial" w:hAnsi="Arial" w:cs="Arial"/>
          <w:color w:val="01A49A"/>
        </w:rPr>
        <w:t xml:space="preserve"> presso l</w:t>
      </w:r>
      <w:r w:rsidR="00B45501">
        <w:rPr>
          <w:rFonts w:ascii="Arial" w:hAnsi="Arial" w:cs="Arial"/>
          <w:color w:val="01A49A"/>
        </w:rPr>
        <w:t>’</w:t>
      </w:r>
      <w:r w:rsidR="001A2C6C" w:rsidRPr="001A2C6C">
        <w:rPr>
          <w:rFonts w:ascii="Arial" w:hAnsi="Arial" w:cs="Arial"/>
          <w:color w:val="01A49A"/>
        </w:rPr>
        <w:t xml:space="preserve">Università di Harvard, si è focalizzata sugli approcci collaborativi alla pianificazione urbana e sulla partecipazione dei cittadini al progetto urbano. Negli ultimi anni si è dedicata come ricercatrice-in-azione allo studio delle pratiche di innovazione sociale </w:t>
      </w:r>
      <w:r w:rsidR="001A2C6C" w:rsidRPr="00A96E07">
        <w:rPr>
          <w:rFonts w:ascii="Arial" w:hAnsi="Arial" w:cs="Arial"/>
          <w:i/>
          <w:iCs/>
          <w:color w:val="01A49A"/>
        </w:rPr>
        <w:t>place-</w:t>
      </w:r>
      <w:proofErr w:type="spellStart"/>
      <w:r w:rsidR="001A2C6C" w:rsidRPr="00A96E07">
        <w:rPr>
          <w:rFonts w:ascii="Arial" w:hAnsi="Arial" w:cs="Arial"/>
          <w:i/>
          <w:iCs/>
          <w:color w:val="01A49A"/>
        </w:rPr>
        <w:t>based</w:t>
      </w:r>
      <w:proofErr w:type="spellEnd"/>
      <w:r w:rsidR="001A2C6C" w:rsidRPr="001A2C6C">
        <w:rPr>
          <w:rFonts w:ascii="Arial" w:hAnsi="Arial" w:cs="Arial"/>
          <w:color w:val="01A49A"/>
        </w:rPr>
        <w:t xml:space="preserve">. </w:t>
      </w:r>
      <w:r w:rsidR="001A2C6C">
        <w:rPr>
          <w:rFonts w:ascii="Arial" w:hAnsi="Arial" w:cs="Arial"/>
          <w:color w:val="01A49A"/>
        </w:rPr>
        <w:t>È</w:t>
      </w:r>
      <w:r w:rsidR="001A2C6C" w:rsidRPr="001A2C6C">
        <w:rPr>
          <w:rFonts w:ascii="Arial" w:hAnsi="Arial" w:cs="Arial"/>
          <w:color w:val="01A49A"/>
        </w:rPr>
        <w:t xml:space="preserve"> co-fondatrice di </w:t>
      </w:r>
      <w:proofErr w:type="spellStart"/>
      <w:r w:rsidR="001A2C6C" w:rsidRPr="001A2C6C">
        <w:rPr>
          <w:rFonts w:ascii="Arial" w:hAnsi="Arial" w:cs="Arial"/>
          <w:color w:val="01A49A"/>
        </w:rPr>
        <w:t>OrtiAlti</w:t>
      </w:r>
      <w:proofErr w:type="spellEnd"/>
      <w:r w:rsidR="001A2C6C" w:rsidRPr="001A2C6C">
        <w:rPr>
          <w:rFonts w:ascii="Arial" w:hAnsi="Arial" w:cs="Arial"/>
          <w:color w:val="01A49A"/>
        </w:rPr>
        <w:t xml:space="preserve">, un progetto che sperimenta le Nature </w:t>
      </w:r>
      <w:proofErr w:type="spellStart"/>
      <w:r w:rsidR="001A2C6C" w:rsidRPr="001A2C6C">
        <w:rPr>
          <w:rFonts w:ascii="Arial" w:hAnsi="Arial" w:cs="Arial"/>
          <w:color w:val="01A49A"/>
        </w:rPr>
        <w:t>Based</w:t>
      </w:r>
      <w:proofErr w:type="spellEnd"/>
      <w:r w:rsidR="001A2C6C" w:rsidRPr="001A2C6C">
        <w:rPr>
          <w:rFonts w:ascii="Arial" w:hAnsi="Arial" w:cs="Arial"/>
          <w:color w:val="01A49A"/>
        </w:rPr>
        <w:t xml:space="preserve"> Solutions come strategie di riqualificazione ambientale ed attivazione di comunità. </w:t>
      </w:r>
      <w:proofErr w:type="gramStart"/>
      <w:r w:rsidR="001A2C6C" w:rsidRPr="001A2C6C">
        <w:rPr>
          <w:rFonts w:ascii="Arial" w:hAnsi="Arial" w:cs="Arial"/>
          <w:color w:val="01A49A"/>
        </w:rPr>
        <w:t>Inoltre</w:t>
      </w:r>
      <w:proofErr w:type="gramEnd"/>
      <w:r w:rsidR="001A2C6C" w:rsidRPr="001A2C6C">
        <w:rPr>
          <w:rFonts w:ascii="Arial" w:hAnsi="Arial" w:cs="Arial"/>
          <w:color w:val="01A49A"/>
        </w:rPr>
        <w:t xml:space="preserve"> dal 2021 è membro del Direttivo di </w:t>
      </w:r>
      <w:proofErr w:type="spellStart"/>
      <w:r w:rsidR="001A2C6C" w:rsidRPr="001A2C6C">
        <w:rPr>
          <w:rFonts w:ascii="Arial" w:hAnsi="Arial" w:cs="Arial"/>
          <w:color w:val="01A49A"/>
        </w:rPr>
        <w:t>Labsus</w:t>
      </w:r>
      <w:proofErr w:type="spellEnd"/>
      <w:r w:rsidR="00A96E07">
        <w:rPr>
          <w:rFonts w:ascii="Arial" w:hAnsi="Arial" w:cs="Arial"/>
          <w:color w:val="01A49A"/>
        </w:rPr>
        <w:t xml:space="preserve">, </w:t>
      </w:r>
      <w:r w:rsidR="001A2C6C" w:rsidRPr="001A2C6C">
        <w:rPr>
          <w:rFonts w:ascii="Arial" w:hAnsi="Arial" w:cs="Arial"/>
          <w:color w:val="01A49A"/>
        </w:rPr>
        <w:t>Laboratorio per la sussidiarietà, con il quale esplora la cultura e la pratica dell</w:t>
      </w:r>
      <w:r w:rsidR="00A96E07">
        <w:rPr>
          <w:rFonts w:ascii="Arial" w:hAnsi="Arial" w:cs="Arial"/>
          <w:color w:val="01A49A"/>
        </w:rPr>
        <w:t>’</w:t>
      </w:r>
      <w:r w:rsidR="001A2C6C" w:rsidRPr="001A2C6C">
        <w:rPr>
          <w:rFonts w:ascii="Arial" w:hAnsi="Arial" w:cs="Arial"/>
          <w:color w:val="01A49A"/>
        </w:rPr>
        <w:t xml:space="preserve">amministrazione condivisa dei beni comuni urbani. Emanuela collabora da diversi anni con il Politecnico di Torino per attività didattica e di ricerca ed è attualmente docente nel corso di </w:t>
      </w:r>
      <w:r w:rsidR="001A2C6C" w:rsidRPr="00A96E07">
        <w:rPr>
          <w:rFonts w:ascii="Arial" w:hAnsi="Arial" w:cs="Arial"/>
          <w:i/>
          <w:iCs/>
          <w:color w:val="01A49A"/>
        </w:rPr>
        <w:t xml:space="preserve">Knowledge and Active Heritage </w:t>
      </w:r>
      <w:proofErr w:type="spellStart"/>
      <w:r w:rsidR="001A2C6C" w:rsidRPr="00A96E07">
        <w:rPr>
          <w:rFonts w:ascii="Arial" w:hAnsi="Arial" w:cs="Arial"/>
          <w:i/>
          <w:iCs/>
          <w:color w:val="01A49A"/>
        </w:rPr>
        <w:t>Preservation</w:t>
      </w:r>
      <w:proofErr w:type="spellEnd"/>
      <w:r w:rsidR="001A2C6C" w:rsidRPr="001A2C6C">
        <w:rPr>
          <w:rFonts w:ascii="Arial" w:hAnsi="Arial" w:cs="Arial"/>
          <w:color w:val="01A49A"/>
        </w:rPr>
        <w:t xml:space="preserve">. Da </w:t>
      </w:r>
      <w:proofErr w:type="gramStart"/>
      <w:r w:rsidR="001A2C6C" w:rsidRPr="001A2C6C">
        <w:rPr>
          <w:rFonts w:ascii="Arial" w:hAnsi="Arial" w:cs="Arial"/>
          <w:color w:val="01A49A"/>
        </w:rPr>
        <w:t>Novembre</w:t>
      </w:r>
      <w:proofErr w:type="gramEnd"/>
      <w:r w:rsidR="001A2C6C" w:rsidRPr="001A2C6C">
        <w:rPr>
          <w:rFonts w:ascii="Arial" w:hAnsi="Arial" w:cs="Arial"/>
          <w:color w:val="01A49A"/>
        </w:rPr>
        <w:t xml:space="preserve"> 2022 è</w:t>
      </w:r>
      <w:r w:rsidR="00A96E07">
        <w:rPr>
          <w:rFonts w:ascii="Arial" w:hAnsi="Arial" w:cs="Arial"/>
          <w:color w:val="01A49A"/>
        </w:rPr>
        <w:t xml:space="preserve"> </w:t>
      </w:r>
      <w:r w:rsidR="001A2C6C" w:rsidRPr="001A2C6C">
        <w:rPr>
          <w:rFonts w:ascii="Arial" w:hAnsi="Arial" w:cs="Arial"/>
          <w:color w:val="01A49A"/>
        </w:rPr>
        <w:t>inoltre consulente del Nucleo di Valutazione e Analisi per la Programmazione delle Politiche di Coesione presso la Presidenza del Consiglio dei Ministri, per il quale si sta occupando di pratiche a base comunitaria di riuso dei beni pubblici a scopi collettivi.</w:t>
      </w:r>
    </w:p>
    <w:p w14:paraId="1979EC1E" w14:textId="77777777" w:rsidR="001A2C6C" w:rsidRPr="001A2C6C" w:rsidRDefault="001A2C6C" w:rsidP="001A2C6C">
      <w:pPr>
        <w:pStyle w:val="Corpo"/>
        <w:spacing w:line="288" w:lineRule="auto"/>
        <w:ind w:left="2694"/>
        <w:rPr>
          <w:rFonts w:ascii="Arial" w:hAnsi="Arial" w:cs="Arial" w:hint="eastAsia"/>
          <w:color w:val="01A49A"/>
        </w:rPr>
      </w:pPr>
    </w:p>
    <w:p w14:paraId="5FE3C14A" w14:textId="51BFDEAA" w:rsidR="00D7045D" w:rsidRPr="00B77959" w:rsidRDefault="001A2C6C" w:rsidP="001A2C6C">
      <w:pPr>
        <w:pStyle w:val="Corpo"/>
        <w:spacing w:line="288" w:lineRule="auto"/>
        <w:ind w:left="2694"/>
        <w:rPr>
          <w:rFonts w:ascii="Arial" w:hAnsi="Arial" w:cs="Arial"/>
          <w:color w:val="01A49A"/>
        </w:rPr>
      </w:pPr>
      <w:r>
        <w:rPr>
          <w:rFonts w:ascii="Arial" w:hAnsi="Arial" w:cs="Arial"/>
          <w:color w:val="01A49A"/>
        </w:rPr>
        <w:t xml:space="preserve">È </w:t>
      </w:r>
      <w:r w:rsidRPr="001A2C6C">
        <w:rPr>
          <w:rFonts w:ascii="Arial" w:hAnsi="Arial" w:cs="Arial"/>
          <w:color w:val="01A49A"/>
        </w:rPr>
        <w:t xml:space="preserve">autrice di diverse pubblicazioni scientifiche. Tra queste, ha pubblicato nel 2016 la monografia </w:t>
      </w:r>
      <w:r w:rsidRPr="001A2C6C">
        <w:rPr>
          <w:rFonts w:ascii="Arial" w:hAnsi="Arial" w:cs="Arial"/>
          <w:i/>
          <w:iCs/>
          <w:color w:val="01A49A"/>
        </w:rPr>
        <w:t xml:space="preserve">Consensus Building Versus </w:t>
      </w:r>
      <w:proofErr w:type="spellStart"/>
      <w:r w:rsidRPr="001A2C6C">
        <w:rPr>
          <w:rFonts w:ascii="Arial" w:hAnsi="Arial" w:cs="Arial"/>
          <w:i/>
          <w:iCs/>
          <w:color w:val="01A49A"/>
        </w:rPr>
        <w:t>Irreconcilable</w:t>
      </w:r>
      <w:proofErr w:type="spellEnd"/>
      <w:r w:rsidRPr="001A2C6C">
        <w:rPr>
          <w:rFonts w:ascii="Arial" w:hAnsi="Arial" w:cs="Arial"/>
          <w:i/>
          <w:iCs/>
          <w:color w:val="01A49A"/>
        </w:rPr>
        <w:t xml:space="preserve"> </w:t>
      </w:r>
      <w:proofErr w:type="spellStart"/>
      <w:r w:rsidRPr="001A2C6C">
        <w:rPr>
          <w:rFonts w:ascii="Arial" w:hAnsi="Arial" w:cs="Arial"/>
          <w:i/>
          <w:iCs/>
          <w:color w:val="01A49A"/>
        </w:rPr>
        <w:t>Conflicts</w:t>
      </w:r>
      <w:proofErr w:type="spellEnd"/>
      <w:r w:rsidRPr="001A2C6C">
        <w:rPr>
          <w:rFonts w:ascii="Arial" w:hAnsi="Arial" w:cs="Arial"/>
          <w:i/>
          <w:iCs/>
          <w:color w:val="01A49A"/>
        </w:rPr>
        <w:t xml:space="preserve">. </w:t>
      </w:r>
      <w:proofErr w:type="spellStart"/>
      <w:r w:rsidRPr="001A2C6C">
        <w:rPr>
          <w:rFonts w:ascii="Arial" w:hAnsi="Arial" w:cs="Arial"/>
          <w:i/>
          <w:iCs/>
          <w:color w:val="01A49A"/>
        </w:rPr>
        <w:t>Reframing</w:t>
      </w:r>
      <w:proofErr w:type="spellEnd"/>
      <w:r w:rsidRPr="001A2C6C">
        <w:rPr>
          <w:rFonts w:ascii="Arial" w:hAnsi="Arial" w:cs="Arial"/>
          <w:i/>
          <w:iCs/>
          <w:color w:val="01A49A"/>
        </w:rPr>
        <w:t xml:space="preserve"> </w:t>
      </w:r>
      <w:proofErr w:type="spellStart"/>
      <w:r w:rsidRPr="001A2C6C">
        <w:rPr>
          <w:rFonts w:ascii="Arial" w:hAnsi="Arial" w:cs="Arial"/>
          <w:i/>
          <w:iCs/>
          <w:color w:val="01A49A"/>
        </w:rPr>
        <w:t>Participatory</w:t>
      </w:r>
      <w:proofErr w:type="spellEnd"/>
      <w:r w:rsidRPr="001A2C6C">
        <w:rPr>
          <w:rFonts w:ascii="Arial" w:hAnsi="Arial" w:cs="Arial"/>
          <w:i/>
          <w:iCs/>
          <w:color w:val="01A49A"/>
        </w:rPr>
        <w:t xml:space="preserve"> </w:t>
      </w:r>
      <w:proofErr w:type="spellStart"/>
      <w:r w:rsidRPr="001A2C6C">
        <w:rPr>
          <w:rFonts w:ascii="Arial" w:hAnsi="Arial" w:cs="Arial"/>
          <w:i/>
          <w:iCs/>
          <w:color w:val="01A49A"/>
        </w:rPr>
        <w:t>Spatial</w:t>
      </w:r>
      <w:proofErr w:type="spellEnd"/>
      <w:r w:rsidRPr="001A2C6C">
        <w:rPr>
          <w:rFonts w:ascii="Arial" w:hAnsi="Arial" w:cs="Arial"/>
          <w:i/>
          <w:iCs/>
          <w:color w:val="01A49A"/>
        </w:rPr>
        <w:t xml:space="preserve"> Planning</w:t>
      </w:r>
      <w:r w:rsidRPr="001A2C6C">
        <w:rPr>
          <w:rFonts w:ascii="Arial" w:hAnsi="Arial" w:cs="Arial"/>
          <w:color w:val="01A49A"/>
        </w:rPr>
        <w:t xml:space="preserve">, a cura di Springer; nel 2021 è co-autrice insieme a Roberto Albano ed Alfredo Mela del libro </w:t>
      </w:r>
      <w:r w:rsidRPr="001A2C6C">
        <w:rPr>
          <w:rFonts w:ascii="Arial" w:hAnsi="Arial" w:cs="Arial"/>
          <w:i/>
          <w:iCs/>
          <w:color w:val="01A49A"/>
        </w:rPr>
        <w:t xml:space="preserve">La città </w:t>
      </w:r>
      <w:proofErr w:type="spellStart"/>
      <w:r w:rsidRPr="001A2C6C">
        <w:rPr>
          <w:rFonts w:ascii="Arial" w:hAnsi="Arial" w:cs="Arial"/>
          <w:i/>
          <w:iCs/>
          <w:color w:val="01A49A"/>
        </w:rPr>
        <w:t>agìta</w:t>
      </w:r>
      <w:proofErr w:type="spellEnd"/>
      <w:r w:rsidRPr="001A2C6C">
        <w:rPr>
          <w:rFonts w:ascii="Arial" w:hAnsi="Arial" w:cs="Arial"/>
          <w:i/>
          <w:iCs/>
          <w:color w:val="01A49A"/>
        </w:rPr>
        <w:t xml:space="preserve">. Nuovi spazi sociali tra cultura e </w:t>
      </w:r>
      <w:proofErr w:type="spellStart"/>
      <w:r w:rsidRPr="001A2C6C">
        <w:rPr>
          <w:rFonts w:ascii="Arial" w:hAnsi="Arial" w:cs="Arial"/>
          <w:i/>
          <w:iCs/>
          <w:color w:val="01A49A"/>
        </w:rPr>
        <w:t>condivision</w:t>
      </w:r>
      <w:proofErr w:type="spellEnd"/>
      <w:r w:rsidRPr="001A2C6C">
        <w:rPr>
          <w:rFonts w:ascii="Arial" w:hAnsi="Arial" w:cs="Arial"/>
          <w:color w:val="01A49A"/>
        </w:rPr>
        <w:t xml:space="preserve">; nel 2022 pubblica con Daniela </w:t>
      </w:r>
      <w:proofErr w:type="spellStart"/>
      <w:r w:rsidRPr="001A2C6C">
        <w:rPr>
          <w:rFonts w:ascii="Arial" w:hAnsi="Arial" w:cs="Arial"/>
          <w:color w:val="01A49A"/>
        </w:rPr>
        <w:t>Ciaffi</w:t>
      </w:r>
      <w:proofErr w:type="spellEnd"/>
      <w:r w:rsidRPr="001A2C6C">
        <w:rPr>
          <w:rFonts w:ascii="Arial" w:hAnsi="Arial" w:cs="Arial"/>
          <w:color w:val="01A49A"/>
        </w:rPr>
        <w:t xml:space="preserve"> per Franco Angeli l</w:t>
      </w:r>
      <w:r w:rsidR="00A96E07">
        <w:rPr>
          <w:rFonts w:ascii="Arial" w:hAnsi="Arial" w:cs="Arial"/>
          <w:color w:val="01A49A"/>
        </w:rPr>
        <w:t>’</w:t>
      </w:r>
      <w:r w:rsidRPr="001A2C6C">
        <w:rPr>
          <w:rFonts w:ascii="Arial" w:hAnsi="Arial" w:cs="Arial"/>
          <w:color w:val="01A49A"/>
        </w:rPr>
        <w:t xml:space="preserve">articolo </w:t>
      </w:r>
      <w:r w:rsidRPr="001A2C6C">
        <w:rPr>
          <w:rFonts w:ascii="Arial" w:hAnsi="Arial" w:cs="Arial"/>
          <w:i/>
          <w:iCs/>
          <w:color w:val="01A49A"/>
        </w:rPr>
        <w:t>Il diritto alla cura dei beni comuni come palestra di democrazia</w:t>
      </w:r>
      <w:r w:rsidRPr="001A2C6C">
        <w:rPr>
          <w:rFonts w:ascii="Arial" w:hAnsi="Arial" w:cs="Arial"/>
          <w:color w:val="01A49A"/>
        </w:rPr>
        <w:t>.</w:t>
      </w:r>
    </w:p>
    <w:sectPr w:rsidR="00D7045D" w:rsidRPr="00B77959" w:rsidSect="006B5634">
      <w:headerReference w:type="default" r:id="rId7"/>
      <w:pgSz w:w="11906" w:h="16838"/>
      <w:pgMar w:top="2665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D3181" w14:textId="77777777" w:rsidR="002075D0" w:rsidRDefault="002075D0" w:rsidP="006B5634">
      <w:r>
        <w:separator/>
      </w:r>
    </w:p>
  </w:endnote>
  <w:endnote w:type="continuationSeparator" w:id="0">
    <w:p w14:paraId="3B4481F0" w14:textId="77777777" w:rsidR="002075D0" w:rsidRDefault="002075D0" w:rsidP="006B5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A1A18" w14:textId="77777777" w:rsidR="002075D0" w:rsidRDefault="002075D0" w:rsidP="006B5634">
      <w:r>
        <w:separator/>
      </w:r>
    </w:p>
  </w:footnote>
  <w:footnote w:type="continuationSeparator" w:id="0">
    <w:p w14:paraId="1520B523" w14:textId="77777777" w:rsidR="002075D0" w:rsidRDefault="002075D0" w:rsidP="006B56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A5E0A" w14:textId="7CA35F36" w:rsidR="006B5634" w:rsidRDefault="006B5634">
    <w:pPr>
      <w:pStyle w:val="Intestazione"/>
    </w:pPr>
    <w:r>
      <w:rPr>
        <w:rFonts w:ascii="Times New Roman" w:hAnsi="Times New Roman"/>
        <w:noProof/>
        <w:spacing w:val="66"/>
        <w:sz w:val="20"/>
        <w:szCs w:val="20"/>
      </w:rPr>
      <w:drawing>
        <wp:anchor distT="0" distB="0" distL="114300" distR="114300" simplePos="0" relativeHeight="251659264" behindDoc="1" locked="1" layoutInCell="1" allowOverlap="1" wp14:anchorId="22888CA7" wp14:editId="5C6969D3">
          <wp:simplePos x="0" y="0"/>
          <wp:positionH relativeFrom="page">
            <wp:posOffset>0</wp:posOffset>
          </wp:positionH>
          <wp:positionV relativeFrom="page">
            <wp:posOffset>6985</wp:posOffset>
          </wp:positionV>
          <wp:extent cx="7560945" cy="10686415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945" cy="10686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8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634"/>
    <w:rsid w:val="00117C1B"/>
    <w:rsid w:val="00181759"/>
    <w:rsid w:val="001A2C6C"/>
    <w:rsid w:val="001E6226"/>
    <w:rsid w:val="002075D0"/>
    <w:rsid w:val="00232168"/>
    <w:rsid w:val="0023514A"/>
    <w:rsid w:val="002404D2"/>
    <w:rsid w:val="00250843"/>
    <w:rsid w:val="002A1104"/>
    <w:rsid w:val="00343028"/>
    <w:rsid w:val="004B471E"/>
    <w:rsid w:val="00570C8D"/>
    <w:rsid w:val="005A55B2"/>
    <w:rsid w:val="005C2D8E"/>
    <w:rsid w:val="006141BD"/>
    <w:rsid w:val="006671C8"/>
    <w:rsid w:val="00691C36"/>
    <w:rsid w:val="006B5634"/>
    <w:rsid w:val="007338EA"/>
    <w:rsid w:val="00770DD6"/>
    <w:rsid w:val="007B5E56"/>
    <w:rsid w:val="00813925"/>
    <w:rsid w:val="00951E15"/>
    <w:rsid w:val="009C247C"/>
    <w:rsid w:val="00A27FB7"/>
    <w:rsid w:val="00A44DB4"/>
    <w:rsid w:val="00A862E3"/>
    <w:rsid w:val="00A96E07"/>
    <w:rsid w:val="00B45501"/>
    <w:rsid w:val="00B77959"/>
    <w:rsid w:val="00C7081C"/>
    <w:rsid w:val="00C73601"/>
    <w:rsid w:val="00CD138F"/>
    <w:rsid w:val="00D6757B"/>
    <w:rsid w:val="00D7045D"/>
    <w:rsid w:val="00DC46BC"/>
    <w:rsid w:val="00E62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35E44"/>
  <w15:chartTrackingRefBased/>
  <w15:docId w15:val="{D06401E3-0F08-064E-8100-842B5C656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B563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B5634"/>
  </w:style>
  <w:style w:type="paragraph" w:styleId="Pidipagina">
    <w:name w:val="footer"/>
    <w:basedOn w:val="Normale"/>
    <w:link w:val="PidipaginaCarattere"/>
    <w:uiPriority w:val="99"/>
    <w:unhideWhenUsed/>
    <w:rsid w:val="006B563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B5634"/>
  </w:style>
  <w:style w:type="paragraph" w:customStyle="1" w:styleId="Corpo">
    <w:name w:val="Corpo"/>
    <w:rsid w:val="006B563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eastAsia="it-IT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Donatello D'Angelo</dc:creator>
  <cp:keywords/>
  <dc:description/>
  <cp:lastModifiedBy>Donatello D'Angelo</cp:lastModifiedBy>
  <cp:revision>28</cp:revision>
  <dcterms:created xsi:type="dcterms:W3CDTF">2021-10-21T15:11:00Z</dcterms:created>
  <dcterms:modified xsi:type="dcterms:W3CDTF">2023-10-31T12:03:00Z</dcterms:modified>
</cp:coreProperties>
</file>